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660" w:rsidRPr="005E4590" w:rsidRDefault="00925789" w:rsidP="005E4590">
      <w:pPr>
        <w:pStyle w:val="Titolo3"/>
        <w:rPr>
          <w:rFonts w:ascii="Helvetica LT Std" w:hAnsi="Helvetica LT Std"/>
          <w:b/>
        </w:rPr>
      </w:pPr>
      <w:r>
        <w:rPr>
          <w:rFonts w:ascii="Helvetica LT Std" w:hAnsi="Helvetica LT Std"/>
          <w:b/>
        </w:rPr>
        <w:t>AZIENDA [</w:t>
      </w:r>
      <w:r w:rsidR="006E31A9">
        <w:rPr>
          <w:rFonts w:ascii="Helvetica LT Std" w:hAnsi="Helvetica LT Std"/>
          <w:b/>
        </w:rPr>
        <w:t xml:space="preserve"> A.O. </w:t>
      </w:r>
      <w:r w:rsidR="00713084">
        <w:rPr>
          <w:rFonts w:ascii="Helvetica LT Std" w:hAnsi="Helvetica LT Std"/>
          <w:b/>
        </w:rPr>
        <w:t>Spedali Civili di Brescia</w:t>
      </w:r>
      <w:r w:rsidR="00C92BB6">
        <w:rPr>
          <w:rFonts w:ascii="Helvetica LT Std" w:hAnsi="Helvetica LT Std"/>
          <w:b/>
        </w:rPr>
        <w:t xml:space="preserve"> </w:t>
      </w:r>
      <w:r w:rsidR="007F1236">
        <w:rPr>
          <w:rFonts w:ascii="Helvetica LT Std" w:hAnsi="Helvetica LT Std"/>
          <w:b/>
        </w:rPr>
        <w:t>]</w:t>
      </w:r>
    </w:p>
    <w:p w:rsidR="00A05820" w:rsidRDefault="00A05820" w:rsidP="00A05820">
      <w:pPr>
        <w:tabs>
          <w:tab w:val="left" w:pos="4368"/>
        </w:tabs>
        <w:ind w:firstLine="0"/>
        <w:rPr>
          <w:rFonts w:ascii="HelvLight" w:hAnsi="HelvLight"/>
        </w:rPr>
      </w:pPr>
    </w:p>
    <w:p w:rsidR="00A05820" w:rsidRDefault="00A05820" w:rsidP="007F1236">
      <w:pPr>
        <w:tabs>
          <w:tab w:val="left" w:pos="4368"/>
        </w:tabs>
        <w:rPr>
          <w:rFonts w:ascii="HelvLight" w:hAnsi="HelvLight"/>
        </w:rPr>
      </w:pP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15"/>
        <w:gridCol w:w="2816"/>
        <w:gridCol w:w="2816"/>
        <w:gridCol w:w="3014"/>
        <w:gridCol w:w="2816"/>
      </w:tblGrid>
      <w:tr w:rsidR="000A78F6" w:rsidTr="00F05441">
        <w:tc>
          <w:tcPr>
            <w:tcW w:w="14277" w:type="dxa"/>
            <w:gridSpan w:val="5"/>
            <w:tcBorders>
              <w:top w:val="single" w:sz="4" w:space="0" w:color="C6D9F1" w:themeColor="text2" w:themeTint="33"/>
              <w:left w:val="single" w:sz="4" w:space="0" w:color="C6D9F1" w:themeColor="text2" w:themeTint="33"/>
              <w:bottom w:val="single" w:sz="4" w:space="0" w:color="C6D9F1" w:themeColor="text2" w:themeTint="33"/>
              <w:right w:val="single" w:sz="4" w:space="0" w:color="C6D9F1" w:themeColor="text2" w:themeTint="33"/>
            </w:tcBorders>
            <w:shd w:val="clear" w:color="auto" w:fill="9BBB59" w:themeFill="accent3"/>
          </w:tcPr>
          <w:p w:rsidR="000A78F6" w:rsidRPr="00403B61" w:rsidRDefault="000A78F6" w:rsidP="007F1236">
            <w:pPr>
              <w:tabs>
                <w:tab w:val="left" w:pos="4368"/>
              </w:tabs>
              <w:ind w:firstLine="0"/>
              <w:rPr>
                <w:rFonts w:ascii="HelvLight" w:hAnsi="HelvLight"/>
                <w:b/>
              </w:rPr>
            </w:pPr>
            <w:r>
              <w:rPr>
                <w:rFonts w:ascii="HelvLight" w:hAnsi="HelvLight"/>
                <w:b/>
              </w:rPr>
              <w:t>AMBITO SANITARIO</w:t>
            </w:r>
          </w:p>
        </w:tc>
      </w:tr>
      <w:tr w:rsidR="00E753A5" w:rsidTr="006C4C12">
        <w:tc>
          <w:tcPr>
            <w:tcW w:w="2815" w:type="dxa"/>
            <w:tcBorders>
              <w:top w:val="single" w:sz="4" w:space="0" w:color="C6D9F1" w:themeColor="text2" w:themeTint="33"/>
              <w:left w:val="single" w:sz="4" w:space="0" w:color="C6D9F1" w:themeColor="text2" w:themeTint="33"/>
              <w:bottom w:val="single" w:sz="4" w:space="0" w:color="auto"/>
              <w:right w:val="single" w:sz="4" w:space="0" w:color="C6D9F1" w:themeColor="text2" w:themeTint="33"/>
            </w:tcBorders>
            <w:shd w:val="clear" w:color="auto" w:fill="EAF1DD" w:themeFill="accent3" w:themeFillTint="33"/>
          </w:tcPr>
          <w:p w:rsidR="00E753A5" w:rsidRPr="00483971" w:rsidRDefault="00E753A5" w:rsidP="007F1236">
            <w:pPr>
              <w:tabs>
                <w:tab w:val="left" w:pos="4368"/>
              </w:tabs>
              <w:ind w:firstLine="0"/>
              <w:rPr>
                <w:rFonts w:ascii="HelvLight" w:hAnsi="HelvLight"/>
                <w:b/>
                <w:color w:val="000000" w:themeColor="text1"/>
              </w:rPr>
            </w:pPr>
            <w:r w:rsidRPr="00483971">
              <w:rPr>
                <w:rFonts w:ascii="HelvLight" w:hAnsi="HelvLight"/>
                <w:b/>
                <w:color w:val="000000" w:themeColor="text1"/>
              </w:rPr>
              <w:t>Titolo dell’iniziativa</w:t>
            </w:r>
          </w:p>
        </w:tc>
        <w:tc>
          <w:tcPr>
            <w:tcW w:w="2816" w:type="dxa"/>
            <w:tcBorders>
              <w:top w:val="single" w:sz="4" w:space="0" w:color="C6D9F1" w:themeColor="text2" w:themeTint="33"/>
              <w:left w:val="single" w:sz="4" w:space="0" w:color="C6D9F1" w:themeColor="text2" w:themeTint="33"/>
              <w:bottom w:val="single" w:sz="4" w:space="0" w:color="auto"/>
              <w:right w:val="single" w:sz="4" w:space="0" w:color="C6D9F1" w:themeColor="text2" w:themeTint="33"/>
            </w:tcBorders>
            <w:shd w:val="clear" w:color="auto" w:fill="EAF1DD" w:themeFill="accent3" w:themeFillTint="33"/>
          </w:tcPr>
          <w:p w:rsidR="00E753A5" w:rsidRPr="00483971" w:rsidRDefault="00E753A5" w:rsidP="00E753A5">
            <w:pPr>
              <w:tabs>
                <w:tab w:val="left" w:pos="4368"/>
              </w:tabs>
              <w:ind w:firstLine="0"/>
              <w:rPr>
                <w:rFonts w:ascii="HelvLight" w:hAnsi="HelvLight"/>
                <w:b/>
                <w:color w:val="000000" w:themeColor="text1"/>
              </w:rPr>
            </w:pPr>
            <w:r>
              <w:rPr>
                <w:rFonts w:ascii="HelvLight" w:hAnsi="HelvLight"/>
                <w:b/>
                <w:color w:val="000000" w:themeColor="text1"/>
              </w:rPr>
              <w:t xml:space="preserve">N. </w:t>
            </w:r>
            <w:r w:rsidR="00CA64C3">
              <w:rPr>
                <w:rFonts w:ascii="HelvLight" w:hAnsi="HelvLight"/>
                <w:b/>
                <w:color w:val="000000" w:themeColor="text1"/>
              </w:rPr>
              <w:t>s</w:t>
            </w:r>
            <w:r w:rsidRPr="00483971">
              <w:rPr>
                <w:rFonts w:ascii="HelvLight" w:hAnsi="HelvLight"/>
                <w:b/>
                <w:color w:val="000000" w:themeColor="text1"/>
              </w:rPr>
              <w:t xml:space="preserve">cheda progetto </w:t>
            </w:r>
          </w:p>
        </w:tc>
        <w:tc>
          <w:tcPr>
            <w:tcW w:w="2816" w:type="dxa"/>
            <w:tcBorders>
              <w:top w:val="single" w:sz="4" w:space="0" w:color="C6D9F1" w:themeColor="text2" w:themeTint="33"/>
              <w:left w:val="single" w:sz="4" w:space="0" w:color="C6D9F1" w:themeColor="text2" w:themeTint="33"/>
              <w:bottom w:val="single" w:sz="4" w:space="0" w:color="auto"/>
              <w:right w:val="single" w:sz="4" w:space="0" w:color="C6D9F1" w:themeColor="text2" w:themeTint="33"/>
            </w:tcBorders>
            <w:shd w:val="clear" w:color="auto" w:fill="EAF1DD" w:themeFill="accent3" w:themeFillTint="33"/>
          </w:tcPr>
          <w:p w:rsidR="00E753A5" w:rsidRPr="00483971" w:rsidRDefault="00E753A5" w:rsidP="007F1236">
            <w:pPr>
              <w:tabs>
                <w:tab w:val="left" w:pos="4368"/>
              </w:tabs>
              <w:ind w:firstLine="0"/>
              <w:rPr>
                <w:rFonts w:ascii="HelvLight" w:hAnsi="HelvLight"/>
                <w:b/>
                <w:color w:val="000000" w:themeColor="text1"/>
              </w:rPr>
            </w:pPr>
            <w:r w:rsidRPr="00483971">
              <w:rPr>
                <w:rFonts w:ascii="HelvLight" w:hAnsi="HelvLight"/>
                <w:b/>
                <w:color w:val="000000" w:themeColor="text1"/>
              </w:rPr>
              <w:t>Prodotti allegati</w:t>
            </w:r>
          </w:p>
        </w:tc>
        <w:tc>
          <w:tcPr>
            <w:tcW w:w="3014" w:type="dxa"/>
            <w:tcBorders>
              <w:top w:val="single" w:sz="4" w:space="0" w:color="C6D9F1" w:themeColor="text2" w:themeTint="33"/>
              <w:left w:val="single" w:sz="4" w:space="0" w:color="C6D9F1" w:themeColor="text2" w:themeTint="33"/>
              <w:bottom w:val="single" w:sz="4" w:space="0" w:color="auto"/>
              <w:right w:val="single" w:sz="4" w:space="0" w:color="C6D9F1" w:themeColor="text2" w:themeTint="33"/>
            </w:tcBorders>
            <w:shd w:val="clear" w:color="auto" w:fill="EAF1DD" w:themeFill="accent3" w:themeFillTint="33"/>
          </w:tcPr>
          <w:p w:rsidR="00CA64C3" w:rsidRDefault="00CA64C3" w:rsidP="00CA64C3">
            <w:pPr>
              <w:tabs>
                <w:tab w:val="left" w:pos="4368"/>
              </w:tabs>
              <w:ind w:firstLine="0"/>
              <w:rPr>
                <w:rFonts w:ascii="HelvLight" w:hAnsi="HelvLight"/>
                <w:b/>
                <w:color w:val="000000" w:themeColor="text1"/>
              </w:rPr>
            </w:pPr>
            <w:r>
              <w:rPr>
                <w:rFonts w:ascii="HelvLight" w:hAnsi="HelvLight"/>
                <w:b/>
                <w:color w:val="000000" w:themeColor="text1"/>
              </w:rPr>
              <w:t xml:space="preserve">Data segnalazione </w:t>
            </w:r>
          </w:p>
          <w:p w:rsidR="00E753A5" w:rsidRPr="00483971" w:rsidRDefault="00CA64C3" w:rsidP="00CA64C3">
            <w:pPr>
              <w:tabs>
                <w:tab w:val="left" w:pos="4368"/>
              </w:tabs>
              <w:ind w:firstLine="0"/>
              <w:rPr>
                <w:rFonts w:ascii="HelvLight" w:hAnsi="HelvLight"/>
                <w:b/>
                <w:color w:val="000000" w:themeColor="text1"/>
              </w:rPr>
            </w:pPr>
            <w:r>
              <w:rPr>
                <w:rFonts w:ascii="HelvLight" w:hAnsi="HelvLight"/>
                <w:b/>
                <w:color w:val="000000" w:themeColor="text1"/>
              </w:rPr>
              <w:t>DG Salute</w:t>
            </w:r>
          </w:p>
        </w:tc>
        <w:tc>
          <w:tcPr>
            <w:tcW w:w="2816" w:type="dxa"/>
            <w:tcBorders>
              <w:top w:val="single" w:sz="4" w:space="0" w:color="C6D9F1" w:themeColor="text2" w:themeTint="33"/>
              <w:left w:val="single" w:sz="4" w:space="0" w:color="C6D9F1" w:themeColor="text2" w:themeTint="33"/>
              <w:bottom w:val="single" w:sz="4" w:space="0" w:color="auto"/>
              <w:right w:val="single" w:sz="4" w:space="0" w:color="C6D9F1" w:themeColor="text2" w:themeTint="33"/>
            </w:tcBorders>
            <w:shd w:val="clear" w:color="auto" w:fill="EAF1DD" w:themeFill="accent3" w:themeFillTint="33"/>
          </w:tcPr>
          <w:p w:rsidR="00E753A5" w:rsidRPr="00483971" w:rsidRDefault="00E753A5" w:rsidP="007F1236">
            <w:pPr>
              <w:tabs>
                <w:tab w:val="left" w:pos="4368"/>
              </w:tabs>
              <w:ind w:firstLine="0"/>
              <w:rPr>
                <w:rFonts w:ascii="HelvLight" w:hAnsi="HelvLight"/>
                <w:b/>
                <w:color w:val="000000" w:themeColor="text1"/>
              </w:rPr>
            </w:pPr>
            <w:r w:rsidRPr="00403B61">
              <w:rPr>
                <w:rFonts w:ascii="HelvLight" w:hAnsi="HelvLight"/>
                <w:b/>
              </w:rPr>
              <w:t>Risultati raggiunti</w:t>
            </w:r>
          </w:p>
        </w:tc>
      </w:tr>
      <w:tr w:rsidR="009C430F" w:rsidRPr="00681CC9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t>Concerto San Valentino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F05441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1</w:t>
            </w:r>
          </w:p>
          <w:p w:rsidR="009C430F" w:rsidRPr="00676192" w:rsidRDefault="009C430F" w:rsidP="00F05441">
            <w:pPr>
              <w:spacing w:after="200" w:line="276" w:lineRule="auto"/>
              <w:ind w:firstLine="0"/>
              <w:rPr>
                <w:rFonts w:cs="Times New Roman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F0544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Locandine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F0544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F0544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La stampa locale ha pubblicato la notizia e dato positivo risalto all’UO e all’attività istituzionalmente svolta.</w:t>
            </w:r>
          </w:p>
        </w:tc>
      </w:tr>
      <w:tr w:rsidR="009C430F" w:rsidRPr="00681CC9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t>Donne in salute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F0544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 xml:space="preserve">2 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F0544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Locandine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F0544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DD015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La partecipazione all’evento è stata molto elevata (circa il 95% dell’aula era occupata)</w:t>
            </w:r>
          </w:p>
          <w:p w:rsidR="009C430F" w:rsidRPr="00676192" w:rsidRDefault="009C430F" w:rsidP="00DD015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Il giudizio nei confronti dell’iniziativa è stato positivo. Sono state prenotate tutte le disponibilità per le visite.</w:t>
            </w:r>
          </w:p>
        </w:tc>
      </w:tr>
      <w:tr w:rsidR="009C430F" w:rsidRPr="00681CC9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t xml:space="preserve"> Cardiologie aperte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F05441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DD0151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Brochure, opuscoli, pieghevoli, volantini</w:t>
            </w:r>
          </w:p>
          <w:p w:rsidR="009C430F" w:rsidRPr="00676192" w:rsidRDefault="009C430F" w:rsidP="00DD0151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Manifesti, locandine</w:t>
            </w:r>
          </w:p>
          <w:p w:rsidR="009C430F" w:rsidRPr="00676192" w:rsidRDefault="009C430F" w:rsidP="00DD015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F0544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DD015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La partecipazione all’evento è stata molto elevata.</w:t>
            </w:r>
          </w:p>
          <w:p w:rsidR="009C430F" w:rsidRPr="00676192" w:rsidRDefault="009C430F" w:rsidP="00DD015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Le disponibilità offerte per la valutazione sono state tutte prenotate. Il tasso di “non presentati” è stato minimo (3%)</w:t>
            </w:r>
          </w:p>
          <w:p w:rsidR="009C430F" w:rsidRPr="00676192" w:rsidRDefault="009C430F" w:rsidP="00DD015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Della giornata ne ha parlato anche la stampa locale che ha colto l’occasione per intervistare alcuni cardiologi.</w:t>
            </w:r>
          </w:p>
          <w:p w:rsidR="009C430F" w:rsidRPr="00676192" w:rsidRDefault="009C430F" w:rsidP="00F0544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</w:p>
        </w:tc>
      </w:tr>
      <w:tr w:rsidR="009C430F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t xml:space="preserve">Spettacolo teatrale a cura </w:t>
            </w:r>
            <w:r w:rsidRPr="00B75FAD">
              <w:rPr>
                <w:rFonts w:cs="Times New Roman"/>
                <w:b/>
              </w:rPr>
              <w:lastRenderedPageBreak/>
              <w:t>degli ospiti del Dipartimento di Salute Mentale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lastRenderedPageBreak/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 xml:space="preserve">Locandina </w:t>
            </w:r>
          </w:p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lastRenderedPageBreak/>
              <w:t>Opuscoli di sala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lastRenderedPageBreak/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Sala colma di gente</w:t>
            </w:r>
          </w:p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lastRenderedPageBreak/>
              <w:t>Ampio apprezzamento</w:t>
            </w:r>
          </w:p>
        </w:tc>
      </w:tr>
      <w:tr w:rsidR="009C430F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lastRenderedPageBreak/>
              <w:t>Giornata contro il fumo</w:t>
            </w:r>
          </w:p>
          <w:p w:rsidR="009C430F" w:rsidRPr="00B75FAD" w:rsidRDefault="009C430F" w:rsidP="00B75FAD">
            <w:pPr>
              <w:ind w:firstLine="0"/>
              <w:rPr>
                <w:rFonts w:cs="Times New Roman"/>
                <w:b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 xml:space="preserve">5 </w:t>
            </w:r>
          </w:p>
          <w:p w:rsidR="009C430F" w:rsidRPr="00676192" w:rsidRDefault="009C430F" w:rsidP="00681CC9">
            <w:pPr>
              <w:ind w:firstLine="0"/>
              <w:rPr>
                <w:rFonts w:cs="Times New Roman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Opuscoli, pieghevoli, volantini</w:t>
            </w:r>
          </w:p>
          <w:p w:rsidR="009C430F" w:rsidRPr="00676192" w:rsidRDefault="009C430F" w:rsidP="00681CC9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Manifesti, locandine</w:t>
            </w:r>
          </w:p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Sono stati effettuati tre interventi in scuole superiori di Brescia e distribuite ai cittadini, nel mese di maggio, brochure informative per sollecitare gli stessi a “smettere di fumare”</w:t>
            </w:r>
          </w:p>
        </w:tc>
      </w:tr>
      <w:tr w:rsidR="009C430F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t>Educazione alimentare nelle scuole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Slide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 xml:space="preserve">La proposta educativa gestita dagli studenti del corso di laurea in </w:t>
            </w:r>
            <w:proofErr w:type="spellStart"/>
            <w:r w:rsidRPr="00676192">
              <w:rPr>
                <w:rFonts w:cs="Times New Roman"/>
              </w:rPr>
              <w:t>Dietistica</w:t>
            </w:r>
            <w:proofErr w:type="spellEnd"/>
            <w:r w:rsidRPr="00676192">
              <w:rPr>
                <w:rFonts w:cs="Times New Roman"/>
              </w:rPr>
              <w:t xml:space="preserve"> in collaborazione con gli Spedali Civili di Brescia è stata positivamente gradita dai destinatari (studenti e amministrazione scolastica)</w:t>
            </w:r>
            <w:r w:rsidRPr="00676192">
              <w:rPr>
                <w:rFonts w:cs="Times New Roman"/>
              </w:rPr>
              <w:br/>
              <w:t>E’ già stato richiesto che il progetto posa continuare anche per il prossimo anno scolastico</w:t>
            </w:r>
          </w:p>
        </w:tc>
      </w:tr>
      <w:tr w:rsidR="009C430F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t xml:space="preserve">Libro Project </w:t>
            </w:r>
            <w:proofErr w:type="spellStart"/>
            <w:r w:rsidRPr="00B75FAD">
              <w:rPr>
                <w:rFonts w:cs="Times New Roman"/>
                <w:b/>
              </w:rPr>
              <w:t>Financing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D75E10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D75E10">
            <w:pPr>
              <w:rPr>
                <w:rFonts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D75E10">
            <w:pPr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</w:t>
            </w:r>
            <w:r w:rsidR="00713084">
              <w:rPr>
                <w:rFonts w:cs="Times New Roman"/>
              </w:rPr>
              <w:t xml:space="preserve">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D75E10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Evento non realizzato</w:t>
            </w:r>
          </w:p>
        </w:tc>
      </w:tr>
      <w:tr w:rsidR="009C430F" w:rsidRPr="00681CC9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t>Santa Lucia all’Ospedale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31323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31323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313231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9C430F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I partecipanti hanno gradito ed apprezzato l’evento. Ampia partecipazione</w:t>
            </w:r>
          </w:p>
        </w:tc>
      </w:tr>
      <w:tr w:rsidR="009C430F" w:rsidRPr="00681CC9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  <w:proofErr w:type="spellStart"/>
            <w:r w:rsidRPr="00B75FAD">
              <w:rPr>
                <w:rFonts w:cs="Times New Roman"/>
                <w:b/>
              </w:rPr>
              <w:t>Obesity</w:t>
            </w:r>
            <w:proofErr w:type="spellEnd"/>
            <w:r w:rsidRPr="00B75FAD">
              <w:rPr>
                <w:rFonts w:cs="Times New Roman"/>
                <w:b/>
              </w:rPr>
              <w:t xml:space="preserve"> </w:t>
            </w:r>
            <w:proofErr w:type="spellStart"/>
            <w:r w:rsidRPr="00B75FAD">
              <w:rPr>
                <w:rFonts w:cs="Times New Roman"/>
                <w:b/>
              </w:rPr>
              <w:t>day</w:t>
            </w:r>
            <w:proofErr w:type="spellEnd"/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 xml:space="preserve">Locandina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Ampia partecipazione dei cittadini</w:t>
            </w:r>
          </w:p>
        </w:tc>
      </w:tr>
      <w:tr w:rsidR="009C430F" w:rsidRPr="00681CC9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t>Promozione area materno neonatale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10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Opuscoli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La nuova area neonatale è stata descritta alla cittadinanza nell’ambito di una Conferenza stampa.</w:t>
            </w:r>
          </w:p>
          <w:p w:rsidR="009C430F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lastRenderedPageBreak/>
              <w:t>Il materiale descrittivo è stato definito e viene consegnato a tutte le pazienti.</w:t>
            </w:r>
          </w:p>
        </w:tc>
      </w:tr>
      <w:tr w:rsidR="009C430F" w:rsidRPr="00681CC9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lastRenderedPageBreak/>
              <w:t>Opuscolo Informativo per il Servizio Prelievi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11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Opuscolo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9C430F" w:rsidP="007F1236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L’opuscolo viene distribuito dal Servizio. Il pubblico di riferimento dimostra interesse verso il prodotto</w:t>
            </w:r>
          </w:p>
        </w:tc>
      </w:tr>
      <w:tr w:rsidR="00681CC9" w:rsidRPr="009C430F" w:rsidTr="006C4C1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B75FAD" w:rsidRDefault="009C430F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  <w:r w:rsidRPr="00B75FAD">
              <w:rPr>
                <w:rFonts w:cs="Times New Roman"/>
                <w:b/>
              </w:rPr>
              <w:t xml:space="preserve">Opuscolo Informativo per le </w:t>
            </w:r>
            <w:proofErr w:type="spellStart"/>
            <w:r w:rsidRPr="00B75FAD">
              <w:rPr>
                <w:rFonts w:cs="Times New Roman"/>
                <w:b/>
              </w:rPr>
              <w:t>Gravidenze</w:t>
            </w:r>
            <w:proofErr w:type="spellEnd"/>
            <w:r w:rsidRPr="00B75FAD">
              <w:rPr>
                <w:rFonts w:cs="Times New Roman"/>
                <w:b/>
              </w:rPr>
              <w:t xml:space="preserve"> Gemellari</w:t>
            </w:r>
          </w:p>
          <w:p w:rsidR="00681CC9" w:rsidRPr="00B75FAD" w:rsidRDefault="00681CC9" w:rsidP="00B75FAD">
            <w:pPr>
              <w:tabs>
                <w:tab w:val="left" w:pos="4368"/>
              </w:tabs>
              <w:ind w:firstLine="0"/>
              <w:rPr>
                <w:rFonts w:cs="Times New Roman"/>
                <w:b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9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12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9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Opuscolo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9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Piano di comunicazione 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9" w:rsidRPr="00676192" w:rsidRDefault="009C430F" w:rsidP="00681CC9">
            <w:pPr>
              <w:tabs>
                <w:tab w:val="left" w:pos="4368"/>
              </w:tabs>
              <w:ind w:firstLine="0"/>
              <w:rPr>
                <w:rFonts w:cs="Times New Roman"/>
              </w:rPr>
            </w:pPr>
            <w:r w:rsidRPr="00676192">
              <w:rPr>
                <w:rFonts w:cs="Times New Roman"/>
              </w:rPr>
              <w:t>Ampio apprezzamento da parte delle utenti</w:t>
            </w:r>
          </w:p>
        </w:tc>
      </w:tr>
      <w:tr w:rsidR="009C430F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B75FAD" w:rsidRDefault="00C530D1" w:rsidP="00B75FAD">
            <w:pPr>
              <w:ind w:firstLine="0"/>
              <w:rPr>
                <w:rFonts w:cs="Arial"/>
                <w:b/>
              </w:rPr>
            </w:pPr>
            <w:r w:rsidRPr="00B75FAD">
              <w:rPr>
                <w:rFonts w:cs="Arial"/>
                <w:b/>
              </w:rPr>
              <w:t>Giornata sensibilizzazione Sclerosi Multipla</w:t>
            </w:r>
          </w:p>
          <w:p w:rsidR="009C430F" w:rsidRPr="00B75FAD" w:rsidRDefault="009C430F" w:rsidP="00B75FAD">
            <w:pPr>
              <w:ind w:firstLine="0"/>
              <w:rPr>
                <w:b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C530D1" w:rsidP="00C530D1">
            <w:pPr>
              <w:ind w:firstLine="0"/>
              <w:jc w:val="center"/>
              <w:rPr>
                <w:b/>
              </w:rPr>
            </w:pPr>
            <w:r w:rsidRPr="00676192">
              <w:rPr>
                <w:b/>
              </w:rPr>
              <w:t>12</w:t>
            </w:r>
          </w:p>
          <w:p w:rsidR="009C430F" w:rsidRPr="00676192" w:rsidRDefault="00C530D1" w:rsidP="00C530D1">
            <w:pPr>
              <w:ind w:firstLine="0"/>
            </w:pPr>
            <w:r w:rsidRPr="00676192">
              <w:rPr>
                <w:b/>
              </w:rPr>
              <w:t>(ripetuto erroneamente)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C530D1" w:rsidP="009C430F">
            <w:pPr>
              <w:tabs>
                <w:tab w:val="left" w:pos="4368"/>
              </w:tabs>
              <w:ind w:firstLine="0"/>
            </w:pPr>
            <w:r w:rsidRPr="00676192">
              <w:t>Poster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880BF1" w:rsidP="009C430F">
            <w:pPr>
              <w:tabs>
                <w:tab w:val="left" w:pos="4368"/>
              </w:tabs>
              <w:ind w:firstLine="0"/>
            </w:pPr>
            <w:r w:rsidRPr="00676192">
              <w:t>05.05.2014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0F" w:rsidRPr="00676192" w:rsidRDefault="00C530D1" w:rsidP="009C430F">
            <w:pPr>
              <w:tabs>
                <w:tab w:val="left" w:pos="4368"/>
              </w:tabs>
              <w:ind w:firstLine="0"/>
            </w:pPr>
            <w:r w:rsidRPr="00676192">
              <w:rPr>
                <w:rFonts w:cs="Tahoma"/>
                <w:kern w:val="3"/>
                <w:lang w:eastAsia="it-IT"/>
              </w:rPr>
              <w:t>Vista la scarsa risposta avuta a seguito dell’invito rivolto ai pazienti per l’incontro, si è modificato il Piano di Comunicazione così da inviare attraverso un Comunicato Stampa l’informazione del Progetto ai giornalisti locali di riferimento.</w:t>
            </w:r>
          </w:p>
        </w:tc>
      </w:tr>
      <w:tr w:rsidR="00C530D1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B75FAD" w:rsidRDefault="00C530D1" w:rsidP="00B75FAD">
            <w:pPr>
              <w:ind w:firstLine="0"/>
              <w:rPr>
                <w:rFonts w:cs="Arial"/>
                <w:b/>
              </w:rPr>
            </w:pPr>
            <w:r w:rsidRPr="00B75FAD">
              <w:rPr>
                <w:rFonts w:cs="Arial"/>
                <w:b/>
              </w:rPr>
              <w:t xml:space="preserve">Giornata del Sollievo “Open </w:t>
            </w:r>
            <w:proofErr w:type="spellStart"/>
            <w:r w:rsidRPr="00B75FAD">
              <w:rPr>
                <w:rFonts w:cs="Arial"/>
                <w:b/>
              </w:rPr>
              <w:t>day</w:t>
            </w:r>
            <w:proofErr w:type="spellEnd"/>
            <w:r w:rsidRPr="00B75FAD">
              <w:rPr>
                <w:rFonts w:cs="Arial"/>
                <w:b/>
              </w:rPr>
              <w:t xml:space="preserve"> per la XIII Giornata Nazionale del sollievo”</w:t>
            </w:r>
          </w:p>
          <w:p w:rsidR="00C530D1" w:rsidRPr="00B75FAD" w:rsidRDefault="00C530D1" w:rsidP="00B75FAD">
            <w:pPr>
              <w:ind w:firstLine="0"/>
              <w:rPr>
                <w:b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C530D1" w:rsidP="00C530D1">
            <w:pPr>
              <w:ind w:firstLine="0"/>
              <w:rPr>
                <w:rFonts w:cs="Tahoma"/>
                <w:kern w:val="3"/>
                <w:lang w:eastAsia="it-IT"/>
              </w:rPr>
            </w:pPr>
            <w:r w:rsidRPr="00676192">
              <w:rPr>
                <w:rFonts w:cs="Tahoma"/>
                <w:kern w:val="3"/>
                <w:lang w:eastAsia="it-IT"/>
              </w:rPr>
              <w:t>13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C530D1" w:rsidP="00C530D1">
            <w:pPr>
              <w:tabs>
                <w:tab w:val="left" w:pos="4368"/>
              </w:tabs>
              <w:ind w:firstLine="0"/>
            </w:pPr>
            <w:r w:rsidRPr="00676192">
              <w:t>Poster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880BF1" w:rsidP="00C530D1">
            <w:pPr>
              <w:tabs>
                <w:tab w:val="left" w:pos="4368"/>
              </w:tabs>
              <w:ind w:firstLine="0"/>
            </w:pPr>
            <w:r w:rsidRPr="00676192">
              <w:t>20.05.2014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C530D1" w:rsidP="00C530D1">
            <w:pPr>
              <w:tabs>
                <w:tab w:val="left" w:pos="4368"/>
              </w:tabs>
              <w:ind w:firstLine="0"/>
              <w:rPr>
                <w:rFonts w:cs="Tahoma"/>
                <w:kern w:val="3"/>
                <w:lang w:eastAsia="it-IT"/>
              </w:rPr>
            </w:pPr>
            <w:r w:rsidRPr="00676192">
              <w:rPr>
                <w:rFonts w:cs="Tahoma"/>
                <w:kern w:val="3"/>
                <w:lang w:eastAsia="it-IT"/>
              </w:rPr>
              <w:t xml:space="preserve">Il giorno scelto coincidente con le elezioni europee ed amministrative associato ad una giornata di pieno sole ha forse distratto i cittadini dall’evento. </w:t>
            </w:r>
          </w:p>
          <w:p w:rsidR="00C530D1" w:rsidRPr="00676192" w:rsidRDefault="00C530D1" w:rsidP="00C530D1">
            <w:pPr>
              <w:tabs>
                <w:tab w:val="left" w:pos="4368"/>
              </w:tabs>
              <w:ind w:firstLine="0"/>
            </w:pPr>
            <w:r w:rsidRPr="00676192">
              <w:rPr>
                <w:rFonts w:cs="Tahoma"/>
                <w:kern w:val="3"/>
                <w:lang w:eastAsia="it-IT"/>
              </w:rPr>
              <w:t>L’adesione è stata scarsa (circa 7 persone) anche se valutata positivamente dai presenti</w:t>
            </w:r>
          </w:p>
        </w:tc>
      </w:tr>
      <w:tr w:rsidR="00C530D1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B75FAD" w:rsidRDefault="00C530D1" w:rsidP="00B75FAD">
            <w:pPr>
              <w:tabs>
                <w:tab w:val="left" w:pos="4368"/>
              </w:tabs>
              <w:ind w:firstLine="0"/>
              <w:rPr>
                <w:rFonts w:cs="Arial"/>
                <w:b/>
              </w:rPr>
            </w:pPr>
            <w:r w:rsidRPr="00B75FAD">
              <w:rPr>
                <w:rFonts w:cs="Arial"/>
                <w:b/>
              </w:rPr>
              <w:t xml:space="preserve">“Qualità e sostenibilità delle cure. Quale sanità possiamo </w:t>
            </w:r>
            <w:r w:rsidRPr="00B75FAD">
              <w:rPr>
                <w:rFonts w:cs="Arial"/>
                <w:b/>
              </w:rPr>
              <w:lastRenderedPageBreak/>
              <w:t>permetterci?”</w:t>
            </w:r>
          </w:p>
          <w:p w:rsidR="00C530D1" w:rsidRPr="00B75FAD" w:rsidRDefault="00C530D1" w:rsidP="00B75FAD">
            <w:pPr>
              <w:ind w:firstLine="0"/>
              <w:rPr>
                <w:b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C530D1" w:rsidP="00C530D1">
            <w:pPr>
              <w:tabs>
                <w:tab w:val="left" w:pos="4368"/>
              </w:tabs>
              <w:ind w:firstLine="0"/>
              <w:rPr>
                <w:rFonts w:cs="Arial"/>
                <w:b/>
                <w:i/>
              </w:rPr>
            </w:pPr>
            <w:r w:rsidRPr="00676192">
              <w:rPr>
                <w:rFonts w:cs="Arial"/>
                <w:b/>
                <w:i/>
              </w:rPr>
              <w:lastRenderedPageBreak/>
              <w:t>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C530D1" w:rsidP="00C530D1">
            <w:pPr>
              <w:tabs>
                <w:tab w:val="left" w:pos="4368"/>
              </w:tabs>
              <w:ind w:firstLine="0"/>
              <w:rPr>
                <w:rFonts w:cs="Arial"/>
              </w:rPr>
            </w:pPr>
            <w:r w:rsidRPr="00676192">
              <w:rPr>
                <w:rFonts w:cs="Arial"/>
              </w:rPr>
              <w:t>Poster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1F00C6" w:rsidP="00C530D1">
            <w:pPr>
              <w:tabs>
                <w:tab w:val="left" w:pos="4368"/>
              </w:tabs>
              <w:ind w:firstLine="0"/>
            </w:pPr>
            <w:r w:rsidRPr="00676192">
              <w:t>28.05.2014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C530D1" w:rsidP="00C530D1">
            <w:pPr>
              <w:tabs>
                <w:tab w:val="left" w:pos="4368"/>
              </w:tabs>
              <w:ind w:firstLine="0"/>
            </w:pPr>
            <w:r w:rsidRPr="00676192">
              <w:rPr>
                <w:rFonts w:cs="Arial"/>
              </w:rPr>
              <w:t xml:space="preserve">La partecipazione all’evento è stata discreta: i posti </w:t>
            </w:r>
            <w:r w:rsidRPr="00676192">
              <w:rPr>
                <w:rFonts w:cs="Arial"/>
              </w:rPr>
              <w:lastRenderedPageBreak/>
              <w:t>disponibili sono stati saturati per circa il 70%</w:t>
            </w:r>
          </w:p>
        </w:tc>
      </w:tr>
      <w:tr w:rsidR="00C530D1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B75FAD" w:rsidRDefault="00C530D1" w:rsidP="00B75FAD">
            <w:pPr>
              <w:ind w:firstLine="0"/>
              <w:rPr>
                <w:rFonts w:cs="Arial"/>
                <w:b/>
              </w:rPr>
            </w:pPr>
            <w:r w:rsidRPr="00B75FAD">
              <w:rPr>
                <w:rFonts w:cs="Arial"/>
                <w:b/>
              </w:rPr>
              <w:lastRenderedPageBreak/>
              <w:t>Settimana dei pronto Soccorso</w:t>
            </w:r>
          </w:p>
          <w:p w:rsidR="00C530D1" w:rsidRPr="00B75FAD" w:rsidRDefault="00C530D1" w:rsidP="00B75FAD">
            <w:pPr>
              <w:ind w:firstLine="0"/>
              <w:rPr>
                <w:b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C530D1" w:rsidP="00C530D1">
            <w:pPr>
              <w:tabs>
                <w:tab w:val="left" w:pos="4368"/>
              </w:tabs>
              <w:ind w:firstLine="0"/>
              <w:rPr>
                <w:rFonts w:cs="Tahoma"/>
                <w:kern w:val="3"/>
                <w:lang w:eastAsia="it-IT"/>
              </w:rPr>
            </w:pPr>
            <w:r w:rsidRPr="00676192">
              <w:rPr>
                <w:rFonts w:cs="Tahoma"/>
                <w:kern w:val="3"/>
                <w:lang w:eastAsia="it-IT"/>
              </w:rPr>
              <w:t>15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  <w:rPr>
                <w:rFonts w:cs="Arial"/>
              </w:rPr>
            </w:pPr>
            <w:r w:rsidRPr="00676192">
              <w:rPr>
                <w:rFonts w:cs="Arial"/>
              </w:rPr>
              <w:t xml:space="preserve">Volantini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1F00C6" w:rsidP="00C530D1">
            <w:pPr>
              <w:tabs>
                <w:tab w:val="left" w:pos="4368"/>
              </w:tabs>
              <w:ind w:firstLine="0"/>
            </w:pPr>
            <w:r w:rsidRPr="00676192">
              <w:t xml:space="preserve">09.06.2014    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C530D1" w:rsidP="00C530D1">
            <w:pPr>
              <w:tabs>
                <w:tab w:val="left" w:pos="4368"/>
              </w:tabs>
              <w:ind w:firstLine="0"/>
              <w:rPr>
                <w:rFonts w:cs="Arial"/>
              </w:rPr>
            </w:pPr>
            <w:r w:rsidRPr="00676192">
              <w:rPr>
                <w:rFonts w:cs="Arial"/>
              </w:rPr>
              <w:t>La partecipazione alla Conferenza è stata elevata.</w:t>
            </w:r>
          </w:p>
          <w:p w:rsidR="00C530D1" w:rsidRPr="00676192" w:rsidRDefault="00C530D1" w:rsidP="00C530D1">
            <w:pPr>
              <w:tabs>
                <w:tab w:val="left" w:pos="4368"/>
              </w:tabs>
              <w:ind w:firstLine="0"/>
            </w:pPr>
            <w:r w:rsidRPr="00676192">
              <w:rPr>
                <w:rFonts w:cs="Arial"/>
              </w:rPr>
              <w:t>I volantini educativi prodotti sono stati consegnati al pubblico che ne ha apprezzato il contenuto</w:t>
            </w:r>
          </w:p>
        </w:tc>
      </w:tr>
      <w:tr w:rsidR="00C530D1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B75FAD" w:rsidRDefault="00B46D72" w:rsidP="00B75FAD">
            <w:pPr>
              <w:ind w:firstLine="0"/>
              <w:rPr>
                <w:b/>
              </w:rPr>
            </w:pPr>
            <w:r w:rsidRPr="00B75FAD">
              <w:rPr>
                <w:b/>
              </w:rPr>
              <w:t>Giornata Mondiale Salute Donna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  <w:rPr>
                <w:rFonts w:cs="Tahoma"/>
                <w:kern w:val="3"/>
                <w:lang w:eastAsia="it-IT"/>
              </w:rPr>
            </w:pPr>
            <w:r w:rsidRPr="00676192">
              <w:rPr>
                <w:rFonts w:cs="Tahoma"/>
                <w:kern w:val="3"/>
                <w:lang w:eastAsia="it-IT"/>
              </w:rPr>
              <w:t>16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  <w:rPr>
                <w:rFonts w:cs="Arial"/>
              </w:rPr>
            </w:pPr>
            <w:r w:rsidRPr="00676192">
              <w:rPr>
                <w:rFonts w:cs="Arial"/>
              </w:rPr>
              <w:t>Poster e locandina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</w:pPr>
            <w:r w:rsidRPr="00676192">
              <w:t>22.09.2014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</w:pPr>
            <w:r w:rsidRPr="00676192">
              <w:t>Saturazione dei posti disponibili per l’evento</w:t>
            </w:r>
          </w:p>
        </w:tc>
      </w:tr>
      <w:tr w:rsidR="00C530D1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B75FAD" w:rsidRDefault="00B46D72" w:rsidP="00B75FAD">
            <w:pPr>
              <w:ind w:firstLine="0"/>
              <w:rPr>
                <w:b/>
              </w:rPr>
            </w:pPr>
            <w:r w:rsidRPr="00B75FAD">
              <w:rPr>
                <w:b/>
              </w:rPr>
              <w:t>Giornata Mondiale della prematurità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ind w:firstLine="0"/>
            </w:pPr>
            <w:r w:rsidRPr="00676192">
              <w:t>17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</w:pPr>
            <w:r w:rsidRPr="00676192">
              <w:t>Poster e Locandine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</w:pPr>
            <w:r w:rsidRPr="00676192">
              <w:t>24.09.2014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</w:pPr>
            <w:r w:rsidRPr="00676192">
              <w:t>Ampia partecipazione a tutti gli eventi proposti</w:t>
            </w:r>
          </w:p>
        </w:tc>
      </w:tr>
      <w:tr w:rsidR="00C530D1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B75FAD" w:rsidRDefault="00B46D72" w:rsidP="00B75FAD">
            <w:pPr>
              <w:tabs>
                <w:tab w:val="left" w:pos="4368"/>
              </w:tabs>
              <w:ind w:firstLine="0"/>
              <w:rPr>
                <w:b/>
              </w:rPr>
            </w:pPr>
            <w:r w:rsidRPr="00B75FAD">
              <w:rPr>
                <w:b/>
              </w:rPr>
              <w:t>Cardiologie aperte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</w:pPr>
            <w:r w:rsidRPr="00676192">
              <w:t>18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</w:pPr>
            <w:r w:rsidRPr="00676192">
              <w:t>Locandina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B46D72" w:rsidP="00C530D1">
            <w:pPr>
              <w:tabs>
                <w:tab w:val="left" w:pos="4368"/>
              </w:tabs>
              <w:ind w:firstLine="0"/>
            </w:pPr>
            <w:r w:rsidRPr="00676192">
              <w:t>25.09.2014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12" w:rsidRPr="00676192" w:rsidRDefault="00B46D72" w:rsidP="00C530D1">
            <w:pPr>
              <w:tabs>
                <w:tab w:val="left" w:pos="4368"/>
              </w:tabs>
              <w:ind w:firstLine="0"/>
            </w:pPr>
            <w:r w:rsidRPr="00676192">
              <w:t xml:space="preserve">Ampia partecipazione </w:t>
            </w:r>
            <w:r w:rsidR="006C4C12" w:rsidRPr="00676192">
              <w:t>della cittadinanza</w:t>
            </w:r>
          </w:p>
        </w:tc>
      </w:tr>
      <w:tr w:rsidR="00C530D1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B75FAD" w:rsidRDefault="006C4C12" w:rsidP="00B75FAD">
            <w:pPr>
              <w:ind w:firstLine="0"/>
              <w:rPr>
                <w:b/>
              </w:rPr>
            </w:pPr>
            <w:r w:rsidRPr="00B75FAD">
              <w:rPr>
                <w:b/>
              </w:rPr>
              <w:t>Campana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ind w:firstLine="0"/>
            </w:pPr>
            <w:r w:rsidRPr="00676192">
              <w:t>19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6C4C12" w:rsidP="006C4C12">
            <w:pPr>
              <w:tabs>
                <w:tab w:val="left" w:pos="4368"/>
              </w:tabs>
              <w:ind w:firstLine="0"/>
            </w:pPr>
            <w:r w:rsidRPr="00676192">
              <w:t>Locandina e Brochure di sala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tabs>
                <w:tab w:val="left" w:pos="4368"/>
              </w:tabs>
              <w:ind w:firstLine="0"/>
            </w:pPr>
            <w:r w:rsidRPr="00676192">
              <w:t>25.09.2015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tabs>
                <w:tab w:val="left" w:pos="4368"/>
              </w:tabs>
              <w:ind w:firstLine="0"/>
            </w:pPr>
            <w:r w:rsidRPr="00676192">
              <w:t>Ampia partecipazione allo spettacolo da parte della cittadinanza</w:t>
            </w:r>
          </w:p>
        </w:tc>
      </w:tr>
      <w:tr w:rsidR="00C530D1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B75FAD" w:rsidRDefault="006C4C12" w:rsidP="00B75FAD">
            <w:pPr>
              <w:ind w:firstLine="0"/>
              <w:rPr>
                <w:b/>
              </w:rPr>
            </w:pPr>
            <w:r w:rsidRPr="00B75FAD">
              <w:rPr>
                <w:b/>
              </w:rPr>
              <w:t>Incontro pubblico sul tema del fumo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ind w:firstLine="0"/>
            </w:pPr>
            <w:r w:rsidRPr="00676192">
              <w:t>20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tabs>
                <w:tab w:val="left" w:pos="4368"/>
              </w:tabs>
              <w:ind w:firstLine="0"/>
            </w:pPr>
            <w:r w:rsidRPr="00676192">
              <w:t>Locandina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tabs>
                <w:tab w:val="left" w:pos="4368"/>
              </w:tabs>
              <w:ind w:firstLine="0"/>
            </w:pPr>
            <w:r w:rsidRPr="00676192">
              <w:t>21.11.2014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tabs>
                <w:tab w:val="left" w:pos="4368"/>
              </w:tabs>
              <w:ind w:firstLine="0"/>
            </w:pPr>
            <w:r w:rsidRPr="00676192">
              <w:t>Ampia partecipazione del pubblico</w:t>
            </w:r>
          </w:p>
        </w:tc>
      </w:tr>
      <w:tr w:rsidR="00C530D1" w:rsidTr="006C4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D1" w:rsidRPr="00B75FAD" w:rsidRDefault="006C4C12" w:rsidP="00B75FAD">
            <w:pPr>
              <w:tabs>
                <w:tab w:val="left" w:pos="4368"/>
              </w:tabs>
              <w:ind w:firstLine="0"/>
              <w:rPr>
                <w:b/>
              </w:rPr>
            </w:pPr>
            <w:r w:rsidRPr="00B75FAD">
              <w:rPr>
                <w:b/>
              </w:rPr>
              <w:t>Spettacolo teatrale Cento Cent’anni ancora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tabs>
                <w:tab w:val="left" w:pos="4368"/>
              </w:tabs>
              <w:ind w:firstLine="0"/>
            </w:pPr>
            <w:r w:rsidRPr="00676192">
              <w:t>21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tabs>
                <w:tab w:val="left" w:pos="4368"/>
              </w:tabs>
              <w:ind w:firstLine="0"/>
            </w:pPr>
            <w:r w:rsidRPr="00676192">
              <w:t>Locandina e brochure di sala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tabs>
                <w:tab w:val="left" w:pos="4368"/>
              </w:tabs>
              <w:ind w:firstLine="0"/>
            </w:pPr>
            <w:r w:rsidRPr="00676192">
              <w:t>3.12.2014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D1" w:rsidRPr="00676192" w:rsidRDefault="006C4C12" w:rsidP="00C530D1">
            <w:pPr>
              <w:tabs>
                <w:tab w:val="left" w:pos="4368"/>
              </w:tabs>
              <w:ind w:firstLine="0"/>
            </w:pPr>
            <w:r w:rsidRPr="00676192">
              <w:t>Ampia partecipazione della popolazione</w:t>
            </w:r>
          </w:p>
        </w:tc>
      </w:tr>
    </w:tbl>
    <w:p w:rsidR="00FD63A5" w:rsidRPr="00EE6A01" w:rsidRDefault="00FD63A5" w:rsidP="008C1679">
      <w:pPr>
        <w:tabs>
          <w:tab w:val="left" w:pos="4008"/>
        </w:tabs>
        <w:ind w:firstLine="0"/>
        <w:rPr>
          <w:rFonts w:ascii="HelvLight" w:hAnsi="HelvLight"/>
          <w:color w:val="1F497D" w:themeColor="text2"/>
        </w:rPr>
      </w:pPr>
      <w:bookmarkStart w:id="0" w:name="_GoBack"/>
      <w:bookmarkEnd w:id="0"/>
    </w:p>
    <w:sectPr w:rsidR="00FD63A5" w:rsidRPr="00EE6A01" w:rsidSect="00221579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863" w:rsidRDefault="00316863" w:rsidP="00181D30">
      <w:r>
        <w:separator/>
      </w:r>
    </w:p>
  </w:endnote>
  <w:endnote w:type="continuationSeparator" w:id="0">
    <w:p w:rsidR="00316863" w:rsidRDefault="00316863" w:rsidP="0018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05" w:csb1="00000000"/>
  </w:font>
  <w:font w:name="HelvLigh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5415588"/>
      <w:docPartObj>
        <w:docPartGallery w:val="Page Numbers (Bottom of Page)"/>
        <w:docPartUnique/>
      </w:docPartObj>
    </w:sdtPr>
    <w:sdtEndPr/>
    <w:sdtContent>
      <w:p w:rsidR="0008316B" w:rsidRDefault="00AF1139">
        <w:pPr>
          <w:pStyle w:val="Pidipagina"/>
        </w:pPr>
        <w:r w:rsidRPr="00AF1139">
          <w:rPr>
            <w:rFonts w:asciiTheme="majorHAnsi" w:eastAsiaTheme="majorEastAsia" w:hAnsiTheme="majorHAnsi" w:cstheme="majorBidi"/>
            <w:noProof/>
            <w:lang w:eastAsia="it-IT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73EB52E" wp14:editId="4BB98039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8255" t="9525" r="12065" b="6985"/>
                  <wp:wrapNone/>
                  <wp:docPr id="625" name="Grup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F1139" w:rsidRDefault="00AF1139">
                                <w:pPr>
                                  <w:pStyle w:val="Pidipa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F61582" w:rsidRPr="00F61582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80" o:spid="_x0000_s1026" style="position:absolute;left:0;text-align:left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JDZQMAACU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kl0d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F1139" w:rsidRDefault="00AF1139">
                          <w:pPr>
                            <w:pStyle w:val="Pidipa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F61582" w:rsidRPr="00F61582">
                            <w:rPr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863" w:rsidRDefault="00316863" w:rsidP="00181D30">
      <w:r>
        <w:separator/>
      </w:r>
    </w:p>
  </w:footnote>
  <w:footnote w:type="continuationSeparator" w:id="0">
    <w:p w:rsidR="00316863" w:rsidRDefault="00316863" w:rsidP="00181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D30" w:rsidRPr="00EE6A01" w:rsidRDefault="00EE6A01" w:rsidP="005E4590">
    <w:pPr>
      <w:pStyle w:val="Titolo1"/>
      <w:rPr>
        <w:rFonts w:ascii="HelvLight" w:hAnsi="HelvLight"/>
        <w:b w:val="0"/>
        <w:color w:val="auto"/>
      </w:rPr>
    </w:pPr>
    <w:r w:rsidRPr="00EE6A01">
      <w:rPr>
        <w:rFonts w:ascii="HelvLight" w:hAnsi="HelvLight"/>
        <w:b w:val="0"/>
        <w:color w:val="auto"/>
      </w:rPr>
      <w:t>S</w:t>
    </w:r>
    <w:r w:rsidR="007F1236">
      <w:rPr>
        <w:rFonts w:ascii="HelvLight" w:hAnsi="HelvLight"/>
        <w:b w:val="0"/>
        <w:color w:val="auto"/>
      </w:rPr>
      <w:t>ezione</w:t>
    </w:r>
    <w:r w:rsidR="00A05820">
      <w:rPr>
        <w:rFonts w:ascii="HelvLight" w:hAnsi="HelvLight"/>
        <w:b w:val="0"/>
        <w:color w:val="auto"/>
      </w:rPr>
      <w:t xml:space="preserve"> n.</w:t>
    </w:r>
    <w:r w:rsidR="00CA64C3">
      <w:rPr>
        <w:rFonts w:ascii="HelvLight" w:hAnsi="HelvLight"/>
        <w:b w:val="0"/>
        <w:color w:val="auto"/>
      </w:rPr>
      <w:t>3</w:t>
    </w:r>
    <w:r w:rsidRPr="00EE6A01">
      <w:rPr>
        <w:rFonts w:ascii="HelvLight" w:hAnsi="HelvLight"/>
        <w:b w:val="0"/>
        <w:color w:val="auto"/>
      </w:rPr>
      <w:t xml:space="preserve"> – </w:t>
    </w:r>
    <w:r w:rsidR="00A05820" w:rsidRPr="00A05820">
      <w:rPr>
        <w:rFonts w:ascii="HelvLight" w:hAnsi="HelvLight"/>
        <w:b w:val="0"/>
        <w:color w:val="auto"/>
      </w:rPr>
      <w:t xml:space="preserve">Rendicontazione delle attività di comunicazione </w:t>
    </w:r>
    <w:r w:rsidR="00E753A5">
      <w:rPr>
        <w:rFonts w:ascii="HelvLight" w:hAnsi="HelvLight"/>
        <w:b w:val="0"/>
        <w:color w:val="auto"/>
      </w:rPr>
      <w:t>anno 201</w:t>
    </w:r>
    <w:r w:rsidR="00970532">
      <w:rPr>
        <w:rFonts w:ascii="HelvLight" w:hAnsi="HelvLight"/>
        <w:b w:val="0"/>
        <w:color w:val="auto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79"/>
    <w:rsid w:val="00017F62"/>
    <w:rsid w:val="0008316B"/>
    <w:rsid w:val="000A0472"/>
    <w:rsid w:val="000A78F6"/>
    <w:rsid w:val="001042CF"/>
    <w:rsid w:val="0012345C"/>
    <w:rsid w:val="00130D3D"/>
    <w:rsid w:val="00181D30"/>
    <w:rsid w:val="001835C1"/>
    <w:rsid w:val="001F00C6"/>
    <w:rsid w:val="00221579"/>
    <w:rsid w:val="00250FDA"/>
    <w:rsid w:val="002E5812"/>
    <w:rsid w:val="00313231"/>
    <w:rsid w:val="00316863"/>
    <w:rsid w:val="0032153C"/>
    <w:rsid w:val="00330AED"/>
    <w:rsid w:val="00340FA8"/>
    <w:rsid w:val="003A4B83"/>
    <w:rsid w:val="00403B61"/>
    <w:rsid w:val="00422A0C"/>
    <w:rsid w:val="004301EA"/>
    <w:rsid w:val="00435C36"/>
    <w:rsid w:val="0044641F"/>
    <w:rsid w:val="00470F6E"/>
    <w:rsid w:val="00483971"/>
    <w:rsid w:val="005E4590"/>
    <w:rsid w:val="005E55B5"/>
    <w:rsid w:val="00634603"/>
    <w:rsid w:val="0063641B"/>
    <w:rsid w:val="00676192"/>
    <w:rsid w:val="00681CC9"/>
    <w:rsid w:val="006C175C"/>
    <w:rsid w:val="006C4C12"/>
    <w:rsid w:val="006C5DA5"/>
    <w:rsid w:val="006D206C"/>
    <w:rsid w:val="006E2F0E"/>
    <w:rsid w:val="006E31A9"/>
    <w:rsid w:val="00713084"/>
    <w:rsid w:val="007B61B0"/>
    <w:rsid w:val="007E2D82"/>
    <w:rsid w:val="007F1236"/>
    <w:rsid w:val="008015CD"/>
    <w:rsid w:val="00840583"/>
    <w:rsid w:val="008533BD"/>
    <w:rsid w:val="00880BF1"/>
    <w:rsid w:val="008A36FD"/>
    <w:rsid w:val="008C1679"/>
    <w:rsid w:val="008D7235"/>
    <w:rsid w:val="00925789"/>
    <w:rsid w:val="00937E83"/>
    <w:rsid w:val="00943AE7"/>
    <w:rsid w:val="009639BA"/>
    <w:rsid w:val="00970532"/>
    <w:rsid w:val="009C430F"/>
    <w:rsid w:val="009F5128"/>
    <w:rsid w:val="00A05820"/>
    <w:rsid w:val="00A418C7"/>
    <w:rsid w:val="00A424D5"/>
    <w:rsid w:val="00AD2660"/>
    <w:rsid w:val="00AF1139"/>
    <w:rsid w:val="00B46D72"/>
    <w:rsid w:val="00B75FAD"/>
    <w:rsid w:val="00B77CA3"/>
    <w:rsid w:val="00BB2787"/>
    <w:rsid w:val="00BF1995"/>
    <w:rsid w:val="00C530D1"/>
    <w:rsid w:val="00C92BB6"/>
    <w:rsid w:val="00CA64C3"/>
    <w:rsid w:val="00CD232A"/>
    <w:rsid w:val="00CE6CE8"/>
    <w:rsid w:val="00D21037"/>
    <w:rsid w:val="00DB6F34"/>
    <w:rsid w:val="00DD0151"/>
    <w:rsid w:val="00DD6259"/>
    <w:rsid w:val="00DD772F"/>
    <w:rsid w:val="00E753A5"/>
    <w:rsid w:val="00EE6A01"/>
    <w:rsid w:val="00F05441"/>
    <w:rsid w:val="00F16445"/>
    <w:rsid w:val="00F61582"/>
    <w:rsid w:val="00F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4590"/>
  </w:style>
  <w:style w:type="paragraph" w:styleId="Titolo1">
    <w:name w:val="heading 1"/>
    <w:basedOn w:val="Normale"/>
    <w:next w:val="Normale"/>
    <w:link w:val="Titolo1Carattere"/>
    <w:uiPriority w:val="9"/>
    <w:qFormat/>
    <w:rsid w:val="005E459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E4590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E4590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459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459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459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459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459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459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1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81D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D30"/>
  </w:style>
  <w:style w:type="paragraph" w:styleId="Pidipagina">
    <w:name w:val="footer"/>
    <w:basedOn w:val="Normale"/>
    <w:link w:val="PidipaginaCarattere"/>
    <w:uiPriority w:val="99"/>
    <w:unhideWhenUsed/>
    <w:rsid w:val="00181D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1D3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D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D30"/>
    <w:rPr>
      <w:rFonts w:ascii="Tahoma" w:hAnsi="Tahoma" w:cs="Tahoma"/>
      <w:sz w:val="16"/>
      <w:szCs w:val="16"/>
    </w:rPr>
  </w:style>
  <w:style w:type="paragraph" w:styleId="Nessunaspaziatura">
    <w:name w:val="No Spacing"/>
    <w:basedOn w:val="Normale"/>
    <w:link w:val="NessunaspaziaturaCarattere"/>
    <w:uiPriority w:val="1"/>
    <w:qFormat/>
    <w:rsid w:val="005E4590"/>
    <w:pPr>
      <w:ind w:firstLine="0"/>
    </w:pPr>
  </w:style>
  <w:style w:type="character" w:customStyle="1" w:styleId="Titolo1Carattere">
    <w:name w:val="Titolo 1 Carattere"/>
    <w:basedOn w:val="Carpredefinitoparagrafo"/>
    <w:link w:val="Titolo1"/>
    <w:uiPriority w:val="9"/>
    <w:rsid w:val="005E459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7B61B0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E459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5E459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E459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459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459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459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459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459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459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E4590"/>
    <w:rPr>
      <w:b/>
      <w:bCs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4590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oloCarattere">
    <w:name w:val="Titolo Carattere"/>
    <w:basedOn w:val="Carpredefinitoparagrafo"/>
    <w:link w:val="Titolo"/>
    <w:uiPriority w:val="10"/>
    <w:rsid w:val="005E459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459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4590"/>
    <w:rPr>
      <w:i/>
      <w:iCs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E4590"/>
    <w:rPr>
      <w:b/>
      <w:bCs/>
      <w:spacing w:val="0"/>
    </w:rPr>
  </w:style>
  <w:style w:type="character" w:styleId="Enfasicorsivo">
    <w:name w:val="Emphasis"/>
    <w:uiPriority w:val="20"/>
    <w:qFormat/>
    <w:rsid w:val="005E4590"/>
    <w:rPr>
      <w:b/>
      <w:bCs/>
      <w:i/>
      <w:iCs/>
      <w:color w:val="5A5A5A" w:themeColor="text1" w:themeTint="A5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E4590"/>
  </w:style>
  <w:style w:type="paragraph" w:styleId="Citazione">
    <w:name w:val="Quote"/>
    <w:basedOn w:val="Normale"/>
    <w:next w:val="Normale"/>
    <w:link w:val="CitazioneCarattere"/>
    <w:uiPriority w:val="29"/>
    <w:qFormat/>
    <w:rsid w:val="005E459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459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459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459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nfasidelicata">
    <w:name w:val="Subtle Emphasis"/>
    <w:uiPriority w:val="19"/>
    <w:qFormat/>
    <w:rsid w:val="005E4590"/>
    <w:rPr>
      <w:i/>
      <w:iCs/>
      <w:color w:val="5A5A5A" w:themeColor="text1" w:themeTint="A5"/>
    </w:rPr>
  </w:style>
  <w:style w:type="character" w:styleId="Enfasiintensa">
    <w:name w:val="Intense Emphasis"/>
    <w:uiPriority w:val="21"/>
    <w:qFormat/>
    <w:rsid w:val="005E4590"/>
    <w:rPr>
      <w:b/>
      <w:bCs/>
      <w:i/>
      <w:iCs/>
      <w:color w:val="4F81BD" w:themeColor="accent1"/>
      <w:sz w:val="22"/>
      <w:szCs w:val="22"/>
    </w:rPr>
  </w:style>
  <w:style w:type="character" w:styleId="Riferimentodelicato">
    <w:name w:val="Subtle Reference"/>
    <w:uiPriority w:val="31"/>
    <w:qFormat/>
    <w:rsid w:val="005E4590"/>
    <w:rPr>
      <w:color w:val="auto"/>
      <w:u w:val="single" w:color="9BBB59" w:themeColor="accent3"/>
    </w:rPr>
  </w:style>
  <w:style w:type="character" w:styleId="Riferimentointenso">
    <w:name w:val="Intense Reference"/>
    <w:basedOn w:val="Carpredefinitoparagrafo"/>
    <w:uiPriority w:val="32"/>
    <w:qFormat/>
    <w:rsid w:val="005E4590"/>
    <w:rPr>
      <w:b/>
      <w:bCs/>
      <w:color w:val="76923C" w:themeColor="accent3" w:themeShade="BF"/>
      <w:u w:val="single" w:color="9BBB59" w:themeColor="accent3"/>
    </w:rPr>
  </w:style>
  <w:style w:type="character" w:styleId="Titolodellibro">
    <w:name w:val="Book Title"/>
    <w:basedOn w:val="Carpredefinitoparagrafo"/>
    <w:uiPriority w:val="33"/>
    <w:qFormat/>
    <w:rsid w:val="005E459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E4590"/>
    <w:pPr>
      <w:outlineLvl w:val="9"/>
    </w:pPr>
    <w:rPr>
      <w:lang w:bidi="en-US"/>
    </w:rPr>
  </w:style>
  <w:style w:type="paragraph" w:customStyle="1" w:styleId="TableContents">
    <w:name w:val="Table Contents"/>
    <w:basedOn w:val="Normale"/>
    <w:uiPriority w:val="99"/>
    <w:rsid w:val="00F05441"/>
    <w:pPr>
      <w:widowControl w:val="0"/>
      <w:suppressLineNumbers/>
      <w:suppressAutoHyphens/>
      <w:autoSpaceDN w:val="0"/>
      <w:ind w:firstLine="0"/>
      <w:textAlignment w:val="baseline"/>
    </w:pPr>
    <w:rPr>
      <w:rFonts w:ascii="Arial" w:eastAsia="Times New Roman" w:hAnsi="Arial" w:cs="Tahoma"/>
      <w:kern w:val="3"/>
      <w:sz w:val="1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4590"/>
  </w:style>
  <w:style w:type="paragraph" w:styleId="Titolo1">
    <w:name w:val="heading 1"/>
    <w:basedOn w:val="Normale"/>
    <w:next w:val="Normale"/>
    <w:link w:val="Titolo1Carattere"/>
    <w:uiPriority w:val="9"/>
    <w:qFormat/>
    <w:rsid w:val="005E459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E4590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E4590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459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459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459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459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459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459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1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81D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D30"/>
  </w:style>
  <w:style w:type="paragraph" w:styleId="Pidipagina">
    <w:name w:val="footer"/>
    <w:basedOn w:val="Normale"/>
    <w:link w:val="PidipaginaCarattere"/>
    <w:uiPriority w:val="99"/>
    <w:unhideWhenUsed/>
    <w:rsid w:val="00181D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1D3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D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D30"/>
    <w:rPr>
      <w:rFonts w:ascii="Tahoma" w:hAnsi="Tahoma" w:cs="Tahoma"/>
      <w:sz w:val="16"/>
      <w:szCs w:val="16"/>
    </w:rPr>
  </w:style>
  <w:style w:type="paragraph" w:styleId="Nessunaspaziatura">
    <w:name w:val="No Spacing"/>
    <w:basedOn w:val="Normale"/>
    <w:link w:val="NessunaspaziaturaCarattere"/>
    <w:uiPriority w:val="1"/>
    <w:qFormat/>
    <w:rsid w:val="005E4590"/>
    <w:pPr>
      <w:ind w:firstLine="0"/>
    </w:pPr>
  </w:style>
  <w:style w:type="character" w:customStyle="1" w:styleId="Titolo1Carattere">
    <w:name w:val="Titolo 1 Carattere"/>
    <w:basedOn w:val="Carpredefinitoparagrafo"/>
    <w:link w:val="Titolo1"/>
    <w:uiPriority w:val="9"/>
    <w:rsid w:val="005E459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7B61B0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E459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5E459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E459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459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459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459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459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459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459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E4590"/>
    <w:rPr>
      <w:b/>
      <w:bCs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4590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oloCarattere">
    <w:name w:val="Titolo Carattere"/>
    <w:basedOn w:val="Carpredefinitoparagrafo"/>
    <w:link w:val="Titolo"/>
    <w:uiPriority w:val="10"/>
    <w:rsid w:val="005E459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459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4590"/>
    <w:rPr>
      <w:i/>
      <w:iCs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E4590"/>
    <w:rPr>
      <w:b/>
      <w:bCs/>
      <w:spacing w:val="0"/>
    </w:rPr>
  </w:style>
  <w:style w:type="character" w:styleId="Enfasicorsivo">
    <w:name w:val="Emphasis"/>
    <w:uiPriority w:val="20"/>
    <w:qFormat/>
    <w:rsid w:val="005E4590"/>
    <w:rPr>
      <w:b/>
      <w:bCs/>
      <w:i/>
      <w:iCs/>
      <w:color w:val="5A5A5A" w:themeColor="text1" w:themeTint="A5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E4590"/>
  </w:style>
  <w:style w:type="paragraph" w:styleId="Citazione">
    <w:name w:val="Quote"/>
    <w:basedOn w:val="Normale"/>
    <w:next w:val="Normale"/>
    <w:link w:val="CitazioneCarattere"/>
    <w:uiPriority w:val="29"/>
    <w:qFormat/>
    <w:rsid w:val="005E459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459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459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459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nfasidelicata">
    <w:name w:val="Subtle Emphasis"/>
    <w:uiPriority w:val="19"/>
    <w:qFormat/>
    <w:rsid w:val="005E4590"/>
    <w:rPr>
      <w:i/>
      <w:iCs/>
      <w:color w:val="5A5A5A" w:themeColor="text1" w:themeTint="A5"/>
    </w:rPr>
  </w:style>
  <w:style w:type="character" w:styleId="Enfasiintensa">
    <w:name w:val="Intense Emphasis"/>
    <w:uiPriority w:val="21"/>
    <w:qFormat/>
    <w:rsid w:val="005E4590"/>
    <w:rPr>
      <w:b/>
      <w:bCs/>
      <w:i/>
      <w:iCs/>
      <w:color w:val="4F81BD" w:themeColor="accent1"/>
      <w:sz w:val="22"/>
      <w:szCs w:val="22"/>
    </w:rPr>
  </w:style>
  <w:style w:type="character" w:styleId="Riferimentodelicato">
    <w:name w:val="Subtle Reference"/>
    <w:uiPriority w:val="31"/>
    <w:qFormat/>
    <w:rsid w:val="005E4590"/>
    <w:rPr>
      <w:color w:val="auto"/>
      <w:u w:val="single" w:color="9BBB59" w:themeColor="accent3"/>
    </w:rPr>
  </w:style>
  <w:style w:type="character" w:styleId="Riferimentointenso">
    <w:name w:val="Intense Reference"/>
    <w:basedOn w:val="Carpredefinitoparagrafo"/>
    <w:uiPriority w:val="32"/>
    <w:qFormat/>
    <w:rsid w:val="005E4590"/>
    <w:rPr>
      <w:b/>
      <w:bCs/>
      <w:color w:val="76923C" w:themeColor="accent3" w:themeShade="BF"/>
      <w:u w:val="single" w:color="9BBB59" w:themeColor="accent3"/>
    </w:rPr>
  </w:style>
  <w:style w:type="character" w:styleId="Titolodellibro">
    <w:name w:val="Book Title"/>
    <w:basedOn w:val="Carpredefinitoparagrafo"/>
    <w:uiPriority w:val="33"/>
    <w:qFormat/>
    <w:rsid w:val="005E459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E4590"/>
    <w:pPr>
      <w:outlineLvl w:val="9"/>
    </w:pPr>
    <w:rPr>
      <w:lang w:bidi="en-US"/>
    </w:rPr>
  </w:style>
  <w:style w:type="paragraph" w:customStyle="1" w:styleId="TableContents">
    <w:name w:val="Table Contents"/>
    <w:basedOn w:val="Normale"/>
    <w:uiPriority w:val="99"/>
    <w:rsid w:val="00F05441"/>
    <w:pPr>
      <w:widowControl w:val="0"/>
      <w:suppressLineNumbers/>
      <w:suppressAutoHyphens/>
      <w:autoSpaceDN w:val="0"/>
      <w:ind w:firstLine="0"/>
      <w:textAlignment w:val="baseline"/>
    </w:pPr>
    <w:rPr>
      <w:rFonts w:ascii="Arial" w:eastAsia="Times New Roman" w:hAnsi="Arial" w:cs="Tahoma"/>
      <w:kern w:val="3"/>
      <w:sz w:val="1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C423C-3823-4ED8-89EA-A6DD3C1F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Maffei</dc:creator>
  <cp:lastModifiedBy>Federica Cottini</cp:lastModifiedBy>
  <cp:revision>3</cp:revision>
  <dcterms:created xsi:type="dcterms:W3CDTF">2015-03-06T10:15:00Z</dcterms:created>
  <dcterms:modified xsi:type="dcterms:W3CDTF">2015-03-16T14:23:00Z</dcterms:modified>
</cp:coreProperties>
</file>